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d593" w14:textId="789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Улытаускому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8 августа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Улытаускому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 от 5 марта 2024 года (зарегистрировано под № 194120 в реестре государственной регистрации нормативных правовых актов) Улытауского районного маслихата "Об утверждении тарифов на сбор, транспортировку, сортировку и захоронение твердых бытовых отходов для населения Улытауского района" признать недействительным.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Улытаускому району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сельским округам и поселкам Улытауского района (сельские округи Улытау, Алгабас, Борсенгир, Егинды, Жанкелды, Аманкелды, Шенбер, Коскол, Мибулак, Каракенгир, Сарысу, Терисаккан и поселки Актас, Карсакпай 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Добавленная стоимость не облагается налогом,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налогом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поселки Жезды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Добавленная стоимость не облагается налогом,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налогом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