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7ead" w14:textId="5707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26 декабря 2023 года № 84 "О городском бюджете на 2024 – 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12 августа 2024 года № 136.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"О городском бюджете на 2024 – 2026 годы" от 26 декабря 2023 года №84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12 999 382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9 553 610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45 427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88 976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3 311 369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18 429 499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7 332 131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7 332 131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2 393 896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951 007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3 987 228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2024 года 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12 999 382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3 620 734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3 206 986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 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домов направленных на придания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2 977 935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газотранспортный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3 987 228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