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5b9" w14:textId="2eb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2023 года № 13/71 "О бюджете города Жезказган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24 мая 2024 года № 18/105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2024-2026 годы" от 26 декабря 2023 года №13/71 (зарегистрировано в Реестре государственной регистрации нормативных правовых актов под № 191710)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35 402 671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24 617 140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75 374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664 035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10 046 122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42 616 055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19 254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- 7 232 638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7 232 638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22 152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1 293 192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8 503 678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и модернизация тепловых сетей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ИКИ инфраструктуры к жилому дому по ул. Алашахана 34 З,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хозяйственно-питьевых очистных сооружений г. Жезказган (II очередь)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28-квартирного жилого дома по адресу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строительства, 3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строительство, 5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футбольного поля в с.Талап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 футбольного поля в с.Малшыбай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 Молодежная, 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ул.Курмангазы, 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