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5f0" w14:textId="e541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решениеТаласского районного маслихата от 27 декабря 2023 года № 14–2 "О бюджете города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16 июля 2024 года № 24-2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2024-2026 годы согласно приложениям 1, 2, 3, 4, 5, 6, 7, 8, 9, 10, 11, 12, 13, 14 в том числе на 2024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–1 310 323 тысячи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168 906 тысячи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1 141 417тенге;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1 332 169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- 21846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21846 тысяч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21846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