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6e0" w14:textId="36f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2023 года № 15-2 "О бюджетах сельских округов и села Бауыржан Момышулы Жуалынского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декабря 2024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бюджетов села Бауыржан Момышулы на 2024-2026 годы согласно приложениям 1, 2, 3, 4, 5, 6, 7, 8, 9, 10, 11, 12, 13 и 14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428 658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127 434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301 222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432 163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67 481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16 434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51 047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67 953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183 850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23 183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160 667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184 901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1 051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162 896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148 124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–163 640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107 935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100 186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130 374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22 439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127 713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27 670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100 043 тысяч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132 407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4 694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140 289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22 418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117 867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–141 555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1 266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99 294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13 164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86 130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99 422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120 829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23 987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96 842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121 655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125 816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10 709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115 107 тысяч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126 053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–122 519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35 793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86 726 тысяч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122 937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250 424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27 693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222 731 тысяч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257 947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7 523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262 931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22 699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240 232 тысяч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263 810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260 211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28 663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231 548 тысяч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260 986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1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3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5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