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7327" w14:textId="69d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2023 года № 13-2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6 декабря 2024 года № 31-2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190675)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2, 3 в том числе на 2024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14 308 755 тысяч тенге: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5 269 109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22 265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238 939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8 778 442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15 410 663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46 410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34 814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-350 437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1 148 318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384 408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33 971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2024 года №31-2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