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249b" w14:textId="49b2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2024-2026 годы" от 28 декабря 2023 года №15-2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12 марта 2024 года № 18-2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317 164тысяч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49 375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267 789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323 222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291 390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18 500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272 890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293 579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- 2 189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150 180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144 472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151 264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50 238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9 370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40 738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51 184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109 316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16 583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92 733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109 752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Жамбылскому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120 220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17 842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102 378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122 821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Каройскому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58 628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19 050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39 578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60 197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Кызылкайнарскому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166 504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8 560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157 944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166 504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Каракемерскому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299 404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7 653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291 751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301 011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Колькайнарскому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200 733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7 894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192 839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200 733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225 995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217 602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230 207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- 4 212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Карасускому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171 025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165 525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171 025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Полаткощинскому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86 534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52 416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33 862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100 668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Ерназарскому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122 211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2 524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119 687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122 546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Тогызтараускому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107 555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106 005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107 798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7, 8, 9,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0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1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ода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