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d6a0" w14:textId="96ed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26 декабря 2023 года №16-2 "О районном бюджете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17 мая 2024 года № 24-3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2024 – 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192633)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2024-2026 годы согласно приложениям 1, 2, 3 к настоящему решению соответственно, в том числе на 2024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10515967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2782891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66809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7610267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11560040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179389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228904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49515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-1232590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–1232590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1138455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49515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134522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комиссии по вопросам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экологии, природопользованию,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здровоохранению, делам семья и женщин,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инвалидов и вопросам социальной 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малообеспеченного населения,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депутат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избирательного округа №10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Жамишжанов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 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16-2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пользования газовыми системами, находящимися в коммунальной собственности района (города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