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3900" w14:textId="5193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27 декабря 2023 года №11-2 "О городском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12 июля 2024 года № 17-2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"О городском бюджете на 2024-2026 годы" от 27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2024-2026 годы, согласно приложениям 1, 2, 3 в том числе на 2024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82 425 651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33 642 370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583 348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16 380 189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31 819 744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92 243 697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- 0 тенге;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803 568 тысяч тенге: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803 568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-10 621 614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10 621 614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29 106 710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23 369 026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4 883 930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Таразского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2024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Таразского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27 декабря 2023 года №11-2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82 425 651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15 470 189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15 470 189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31 819 744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31 819 744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31 819 744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92 243 697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67 258 549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41 961 097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18 349 683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11 279 058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8 293 247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-10 621 614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29 106 710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29 106 710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29 106 710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23 369 026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23 369 026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23 369 026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