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230" w14:textId="b4cd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26 февраля 2024 года № 43 "Об установлении карантинной зоны с введением карантинного режима на территории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05 июля 2024 года № 170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 и на основании предложения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12 июня 2024 года № 6-3-5/437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26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Тараз и районов обеспечить принятие мер, вытекающих из настоящего постановления.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вносит: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К. Кошенов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"____"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 43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горчаком ползучим (Acroptilon repens (D.C.)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станция"Үшбұлақ"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"Шарипов"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"Ақжол-7"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"Еркебұлан"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"Ақшолақ"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"Қаракұм"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Байзакского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"Бапыш Сейсенбай"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"Түймекент-2030"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"Достык-99"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"Үлгілі-2005"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"Радмир"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"Аида"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"Қанағат"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"Ынтымақ-2004"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"Сембин"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"Кызыл Дихан"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Е. Калдыбеков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"Пионер"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"Ауғанбаев Д."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"Жақсылық"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"Саза 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"Кабулов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"Коскелбав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"Беркінбаев"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"Жібек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индивидуа́льный предпринима́тель "Н. Байдалиев"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"Боранды"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"Сұрым"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"Мамедов"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"Гүлнәр"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"Қыдырәлі"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предпринимательство №16 Жуалынского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"Ақиқат"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"Агро-Ордахан-1"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"Нұр-Ал"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"Мақұлбаев"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"Жеміс"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"Афион-Қордай"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под управлением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"Самғау"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"Сұлутөр"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 Агро Өнімдері"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"Сақтаған"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 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"Мариям"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"Аспара"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"Племенной завод "Мерке"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"Меркі АТЗ"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акимата Меркенского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"Болекбай"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"Азербайжан"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"Турсын-Нуридин"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"Өсер-сай"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"Хадиша"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"Смарт-Агро"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"Гүл-Мах-Жан"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"Төлепбек"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"Ашкен"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"ИП Хасанбаев"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"Бабалы"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"Екпін-С"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"Қажымұхан"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"Сағынбай"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"Мыхан Орда"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"Жылы-Бұлақ"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"Красный восток"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"Әмір"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"Дулат-Даукен"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"Беден"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"Азат 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"Хейроддин"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"Закир-М"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"Қайсар 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"Айдарбек"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"Игілік"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"Мақсары өнімдері"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"Ұшқын"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"Байымбет"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"Ақбастау"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"Бауыржан-К"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"Болашақ"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"Әділет"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"Бакыт-Н"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"Махмуд - Ф"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"Берікқара"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"Жайсан"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"Қасқабұлақ"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"Нартай"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сельскохозяйственного производственного кооператива "Жасмин"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"Ақыртөбе"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 дала"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"Қарақыстақ"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"Қарасарт"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"Шалқар"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"Ернұр"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 Алғабас"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района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"Қорағаты"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"Көкірек"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"Жамбыл 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"Луговое" (товарищество с ограниченной ответственностью "Sugartrade")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"Луговое"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"Шәушен"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"Атамекен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"Нұрдәулет"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"Бүркіт"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"Бирлик"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"Даурен-1"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"AgroFoodKz"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"Кызылша"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"Шу"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"Югай"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 станция "Тараз"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индивидуа́льный предпринима́тель "Сейтбеков 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"FruitHous"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 бидай-Тараз"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"ТаразКөлікжолы"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(территория на которой расположен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"Фабрика ПОШ"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"Бердалиев"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"Сергиенко"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"ТаразЭнергоЦентр"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"ТаразҚұрылысИнвест"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"ДС-ТАС"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"Fasttranzitt"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(железнодорожный тупик вместе со складской территорией)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(вдоль железной дороги от станции Бурыл)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транспортного сервиса (железнодорожный тупик Тараза)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(правая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(левая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Тараза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Асанбай Аскарова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Байзақ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Колбасшы Койгелді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микрорайон "Ұлы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40 948,2565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бактериальным ожогом плодовых деревьев (Erwinia amylovora (Burrill) Winston et al.)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"Аулие-Ата Алма"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"Мадина"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"Қоралас"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