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9dba" w14:textId="0d59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июня 2024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Жакупова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192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 и определяют порядок координации деятельности государственных органов по осуществлению комплекса мер, направленных на профилактику, раннее выявление и преодоление лицами (семьями) трудной жизненной ситуации.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направлены на межведомственную координацию государственных органов в сфере образования, здравоохранения, занятости, социальной защиты населения, спорта, культуры, туризма, общественного развития и семейной политики, жилищных отношений, молодежной политики, внутренней политики, внутренних дел с момента выявления лиц (семей), находящихся в трудной жизненной ситуации (далее - лица (семьи)), и оказанию всесторонней поддержки в пределах компетенции.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семейной политики Республики Казахстан (далее – уполномоченный орган) – центральный исполнительный орган, осуществляющий руководство и межотраслевую координацию по формированию государственной семейной политики;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поддержки семьи (далее – Центр) – организации, созданные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цифровая карта семьи (далее – ЦКС) — информационная система, на платформе "электронного правительства", аккумулирующая сведения из различных государственных органов, позволяющая определять уровень социального благополучия граждан и оказывать им гарантированную государственную поддержку в проактивном формате (без ожидания заявления от получателя);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трудная жизненная ситуация (далее - ТЖС) – ситуация, признанная по основаниям, предусмотренным Социальным кодексом Республики Казахстан, объективно нарушающей жизнедеятельность человека, которую он не может преодолеть самостоятельно;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интегрированная модель оказания лицам (семьям), оказавшимся в ТЖС, всесторонней поддержки в пределах компетенции государственных органов (далее – интегрированная модель) – организационный и функциональный подход,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Межведомственное взаимодействие при оказании комплексных услуг направлено на решение следующих задач: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доступа к достоверной, своевременной информации о наличии гарантированных прав, мерах государственной поддержки и способах их получения;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оптимизации и стандартизации документооборота для последующего эффективного мониторинга выхода лиц (семей) из ТЖС;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согласованности оказания услуг;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ведения отчетности выполнения индивидуального плана работы (далее – ИПР) на всех уровнях и всеми участвующими государственными органами и организациями в пределах компетенции;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технологий социальной работы, предусмотренные профессиональными стандартами "Социальная работа и другие профессии социальной сферы" и способствующие формированию устойчивости получателя услуг;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активное вовлечение лиц (семей), оказавшихся в ТЖС, в мероприятия, предусмотренные в ИПР, для выхода из ТЖС.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межведомственного взаимодействия по охвату лиц (семей), оказавшихся в ТЖС всесторонней поддержкой являются государственные органы и организации в области образования, здравоохранения, занятости, социальной защиты населения, спорта, культуры, туризма, общественного развития и семейной политики, жилищных отношений, молодежной политики, внутренней политики, внутренних дел.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Всесторонняя поддержка государственных органов включает в себя комплекс мероприятий, проводимых государственными органами и организациями в пределах компетенции, для вывода лиц (семей) из ТЖС.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осуществляет координацию работ по охвату лиц (семей), оказавшихся в ТЖС, всесторонней поддержкой в пределах компетенции государственных органов.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и организации в целях эффективного комплексного сопровождения, посредством межведомственного взаимодействия, осуществляют следующие функции: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принятого Центром ИПР в установленный законодательством срок;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активное вовлечение лиц (семей) в реализацию мероприятий в сроки и в объемах, предусмотренных в ИПР, для выхода из ТЖС и развитие их собственного потенциала. При наличии у лиц (семей) ребенка, приоритетом является учет потребностей и интересов ребенка;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конфиденциальности информации при обеспечении реализации ИПР;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последовательное и преемственное соблюдение этапов оказания мер государственной поддержки;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постоянный мониторинг качества и эффективности межведомственной координации.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координации работы по охвату лиц (семей), оказавшихся в трудной жизненной ситуации в пределах компетенции государственных органов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вывода лиц (семей) из ТЖС Центром разрабатывается и утверждается ИПР,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 поддержки семьи, утвержденным приказом культуры и информации Республики Казахстан от 14 июня 2024 года № 256-НҚ "Об утверждении Правил осуществления деятельности Центров поддержки семьи" (зарегистрирован в реестре государственной регистрации нормативных правовых актов № 34499).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двух рабочих дней Центр направляет ИПР государственным органам, вовлеченным в реализацию мероприятий ИПР в пределах их компетенций.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в пределах компетенции и (или) согласно реестру государственных услуг, утвержденному приказом и.о. Министра цифрового развития, инноваций и аэрокосмической промышленности Республики Казахстан от 31 января 2020 года № 39/НҚ, оказывают государственную поддержку лицам (семьям), находящимся в ТЖС в сроки, определенные законодательством сфере государственных услуг.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 и (или) организации предоставляет информацию о выполнении ИПР в Центр согласно указанным срокам в ИПР.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информации от государственного органа и организации Центр отслеживает реализацию мероприятий ИПР, определенных законодательством в сфере государственных услуг, и делает отметку о статусе их выполнения.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при выявлении неисполнения требований законодательства Республики Казахстан в сфере оказания государственных услуг, возвращает ИПР на доработку государственным органам и (или) организациям.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мероприятий ИПР в полном объеме, в течение одного рабочего дня Центром делается отметка в ИПР об их завершении с указанием даты завершения.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и анализ межведомственной работы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эффективности межведомственной работы Центр проводит мониторинг совместной работы на ежеквартальной основе, с учетом изменений социального статуса лиц (семей) по данным ЦКС.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проведенного мониторинга Центром составляется заключение об эффективности межведомственной работы государственных органов и (или) организации.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работ и услуг, в заключении указываются недоработки (при наличии) и предложения по их устранению, которые направляются в уполномоченный орган.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