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fdde" w14:textId="415f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9-216/VIIІ "О бюджете Коныршаулинского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15-323/VIII.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9-216/VIIІ "О бюджете Коныршаулинского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52 049,0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10 940,0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41 109,0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52 625,0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-576,0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- 576,0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№15-323/VIII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№9-216/VIII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