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8cfa" w14:textId="6558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9-215/VIII "О бюджете Каратуминского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17 июля 2024 года № 15-322/VIII.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№9-215/VIII "О бюджете Каратуминского сельского округа Урджарского района на 2024-2026 годы" следующее изменение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Каратуминского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28 396,0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4 322,0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24 074,0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30 854,8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-2 458,8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2 458,8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2 458,8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№15-322/VIII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9-215/VIII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Каратуминского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Внутренные налоги на товары,работы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