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5c49" w14:textId="89a5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9-216/VIIІ "О бюджете Коныршаулинского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14-279/VIII.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9-216/VIIІ "О бюджете Коныршаулинского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50 749,0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41 109,0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51 325,0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№14-279/VIII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№9-216/VIII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