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6379" w14:textId="6256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за исключением лиц, занимающих руководящие должности, прибывшим для работы и проживания в сельские населенные пункты Жарминского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26 декабря 2024 года № 20/374-VIII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горударственной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сельского округа, за исключением лиц, занимающих руководящие должности, прибывшим для работы и проживания в сельские населенные пункты Жарминского района на 2025 год: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