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ed4" w14:textId="74e0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10/205-VIІI "О бюджете города Шар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2024-2026 годы" от 05 января 2024 года № 10/205-VIІI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735 790,0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43 807,0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691 983,0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743 572,4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