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7312" w14:textId="1817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10/199-VIII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1 883,6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Карасуского сельского округаЖарминского района на 2024 год объемы субвенций в сумме 28 574,0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