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e014" w14:textId="780e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14-5-VIII "О бюджете Бородулихинского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сельского округа Бородулихинского района на 2024-2026 годы" от 28 декабря 2023 года № 14-5-VIII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290703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78571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8813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203319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296134,6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-5431,6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5431,6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5431,6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Бородулихинского сельского округа на 2024 год целевые текущие трансферты из районного бюджета в сумме 170623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