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b1d" w14:textId="846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12/9-VIII "О бюджете Карабасского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2024-2026 годы"от 28 декабря 2023 года №12/9-VIII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51621,9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47 621,9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56 674,2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-5 052,3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- 5 052,3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