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47c7" w14:textId="b594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12/6-VІII "О бюджете Долонского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2024 года № 16/5-VIII.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2024-2026 годы" от 28 декабря 2023 года № 12/6-VІІІ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74760,0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71560,0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74765,3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5,3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