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4093" w14:textId="b57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10/193-VІIІ "О бюджете Тарлаулинского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19/372-VIII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2024-2026 годы" от 27 декабря 2023 года №10/193-VIІІ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54494,6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3873,6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50621,0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55225,7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–731,1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19/372 –VІІI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