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52b" w14:textId="809b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10/181-VІIІ "О бюджете Карагашского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2024-2026 годы" от 27 декабря 2023 года №10/182-VІІI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36096,7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2559,0тысяч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33537,7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36580,7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