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a3c" w14:textId="058a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10/174-VІІI "О бюджете Акшатауского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2024-2026 годы" от 27 декабря 2023 года №10/174-VІІI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28 247,2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30 200,8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