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939" w14:textId="505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798 697,9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724 904,9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889 455,5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Карауылского сельского округа на 2025 год объем субвенции, передаваемой из районного бюджета в сумме – 141 729,0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12/2-VIII "О бюджете Карауылского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апреля 2024 года № 15/2-VIII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2024 года № 17/2-VIII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21/2-VIII "О внесении изменений в решение маслихата от 28 декабря 2023 года № 12/2-VIII "О бюджете Карауылского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