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8436" w14:textId="1d68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от 28 декабря 2023 года № 12/7-VIII "О бюджете Каскабулакского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6 декабря 2024 года № 22/3-VIII. Утратило силу решением Абайского районного маслихата области Абай от 31 декабря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12/7-VIII "О бюджете Каскабулакского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"2024-2026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- 105 436,1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98 215,1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–107 593,4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- 2 157,3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2 157,3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