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b9c3" w14:textId="508b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байского районного маслихата от 12 ноября 2024 года № 21/6-VIIІ "О внесении изменений в решение маслихата от 28 декабря 2023 года № 12/7-VIII "О бюджете Каскабула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6 декабря 2024 года № 22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2 ноября 2024 года № 21/6-VIIІ "О внесении изменений в решение маслихата от 28 декабря 2023 года № 12/7-VIII "О бюджете Каскабулакского сельского округа на 2024-2026 годы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