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a5ec" w14:textId="472a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города Курчатов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18 декабря 2024 года № 24/149-VIII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минимальный размер расходов на управление объектом кондоминиума и содержание общего имущества объекта кондоминиума в сумме 30,0 тенге в месяц за один квадратный метр на 2025 год.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