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890" w14:textId="5aa9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22 декабря 2023 года № 16/93-VІII "О бюджете города 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ноября 2024 года № 34/175-VIII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2024-2026 годы" от 22 декабря 2023 года № 16/93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88 291 462,1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60 272 741,6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458 219,0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9 849 537,0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17 710 964,5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96 661 612,0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-449 001,0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449 001,0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-7 921 148,9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7 921 148,9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13 217 682,0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10 305 166,0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5 008 632,9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 – 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88 291 462,1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37 127 696,0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16 642 215,0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4 039 112,6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2 269 197,7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17 710 964,5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17 710 964,5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96 661 612,0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29 004 263,2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14 705 257,9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13 112 139,5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1 593 118,4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9 887 776,6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1 999 850,9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9 828 585,5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9 828 585,5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