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aa483" w14:textId="1eaa4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области Абай от 13 декабря 2023 года № 11/80-VIІІ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14 августа 2024 года № 17/121-VIII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"Об областном бюджете на 2024-2026 годы" от 13 декабря 2023 года № 11/80-VIІІ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346 270 519,9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10 971 710,0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11 715 760,0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323 583 049,9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348 638 870,2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24 226 248,6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35 953 732,0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11 727 483,4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-26 594 598,9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26 594 598,9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35 638 732,0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11 751 224,2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2 707 091,1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2024 год: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Бородулихинского района по социальному налогу – 56 процентов, индивидуальному подоходному налогу с доходов, облагаемых у источника выплаты – 58 процентов;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города Семей по социальному налогу – 96 процентов, индивидуальному подоходному налогу с доходов, облагаемых у источника выплаты – 96 процентов;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17/121-VIІІ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11/80-VIІІ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346 270 519,9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10 971 710,0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1 640 241,0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1 232 744,0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8 098 725,0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7 986 221,0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11 715 760,0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1 573 562,0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3 899 128,1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3 899 128,1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6 239 669,9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6 239 669,9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323 583 049,9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39 692 379,9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39 692 379,9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283 890 670,0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283 890 670,0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348 638 870,2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7 167 485,0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2 970 182,3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2 235 962,5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1 670 107,0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175 385,5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375 359,8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372 842,8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1 270 556,5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1 149 082,5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701 864,7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334 871,4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2 567 906,8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208 086,2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2 199 278,6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2 040 648,6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1 933 853,1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1 623 926,1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459 776,2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9 788 103,0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9 788 103,0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9 788 003,0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9 077 680,8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706 651,2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172 771 030,3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16 020 983,0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16 019 983,0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7 667 044,0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131 248 434,8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110 291 605,0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3 718 045,0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73 457 499,0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28 783 460,0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15 156 071,7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161 949,7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12 092 984,0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5 800 758,1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5 800 758,1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17 387 203,9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590 466,0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16 784 861,8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16 690 432,8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5 077 074,6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901 328,6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10 916 999,4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4 368 136,9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1 311 473,1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369 031,0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614 090,1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3 056 663,8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3 056 663,8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123 342,4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4 724 840,1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4 724 840,1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195 371,2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4 369 983,9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23 478 830,2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7 051 130,8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5 824 139,8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1 278 940,0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1 312 960,0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1 109 363,0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6 288 955,1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6 288 955,1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10 138 744,3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10 131 744,3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8 332 427,0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21 442 334,8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21 430 334,8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21 430 334,8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215 730,4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7 767 092,0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3 506 200,9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7 575 335,5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14 479 276,4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3 865 811,4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3 835 841,4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1 397 602,4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6 767 342,7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493 899,9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6 273 442,8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5 835 097,8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2 048 914,7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390 179,8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843 665,9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260 284,9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1 786 667,6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291 159,2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1 365 560,3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141 366,4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261 768,9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24 159 185,6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23 310 861,0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20 006 956,9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335 868,9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1 566 030,0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1 698 710,0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3 303 904,1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2 830 237,0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51 205,3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508 399,8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508 299,8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17 096 618,9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17 096 618,9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17 096 618,9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632 485,2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5 631 671,3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10 587 888,4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31 503 113,7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16 488 960,7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16 488 960,7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8 247 428,0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3 045 201,0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5 195 470,7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14 754 356,0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14 754 356,0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12 362 804,4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1 802 452,2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5 224 071,5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845 085,3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4 168 986,2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1 954 685,0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1 915 019,0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6 346 479,3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5 612 873,0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24 226 248,6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35 953 732,0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21 426 798,0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11 926 798,0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13 111 934,0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11 727 483,4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-26 594 598,9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26 594 598,9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35 638 732,0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11 751 224,2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2 707 091,1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