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5b25" w14:textId="fe95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Абай от 17 февраля 2023 года № 38 "Об утверждении Типовых правил внутреннего распорядка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7 августа 2024 года № 149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17 февраля 2023 года № 38 "Об утверждении Типовых правил внутреннего распорядка организации образования".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Абай.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