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1660" w14:textId="8d11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"КаР-Тел"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февраля 2024 года № 688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26 января 2029 года, без изъятия земельного участка у собственников и землепользователей товариществу с ограниченной ответственностью "КаР-Тел", на нижеследующие земельные участки, расположенные по адресу: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жилой массив Сайрам, площадью 0,0236 гектара для для проектирования и строительства устройств сетевого кабеля и волоконно-оптической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жилой массив Сайрам, площадью 0,0408 гектара для проектирования и строительства устройств сетевого кабеля и волоконно-оптической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 Шымкент, жилой массив Сайрам, площадью 0,1175 гектара для проектирования и строительства устройств сетевого кабеля и волоконно-оптической линии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город Шымкент, жилой массив Сайрам, площадью 0,1217 гектара для проектирования и строительства устройств сетевого кабеля и волоконно-оптической линии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город Шымкент, жилой массив Сайрам, площадью 0,1942 гектара для проектирования и строительства устройств сетевого кабеля и волоконно-оптической линии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город Шымкент, жилой массив Сайрам, площадью 0,2390 гектара для устройства сетевого кабеля и проектирования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город Шымкент, жилой массив Сайрам, площадью 0,2621 гектара для устройства сетевого кабеля и проектирования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город Шымкент, жилой массив Сайрам, площадью 0,2905 гектара для устройства сетевого кабеля и проектирования волоконно-оптической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город Шымкент, жилой массив Сайрам, площадью 0,0019 гектара для устройства сетевого кабеля и проектирования волоконно-оптической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город Шымкент, жилой массив Сайрам, площадью 0,0033 гектара для устройства сетевого кабеля и проектирования волоконно-оптической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город Шымкент, жилой массив Сайрам, площадью 0,0404 гектара для устройства сетевого кабеля и проектирования волоконно-оптической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город Шымкент, жилой массив Сайрам, площадью 0,0496 гектара для устройства сетевого кабеля и проектирования волоконно-оптической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город Шымкент, Енбекшинский район, площадью 0,4429 гектара для устройства сетевого кабеля и проектирования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город Шымкент, жилой массив Базаркакпа, площадью 0,1979 гектара для устройства сетевого кабеля и проектирования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Асылова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Сыздыкбеков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"КаР-Тел"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22-330-161-028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Шымкент №___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"КаР-Тел"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22-330-161-028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Шымкент №___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"КаР-Тел"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22-330-297-067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Шымкент №___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"КаР-Тел"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22-330-060-072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19-309-235-230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19-309-240-061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Шымкент №___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"КаР-Тел"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19-309-247-661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"КаР-Тел"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19-309-260-926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19-309-260-155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19-309-049-1574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19-309-049-312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19-309-049-1466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22-329-039-453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22-329-039-451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22-329-039-452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22-329-039-454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Шымкент №___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"КаР-Тел"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19-309-257-615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19-309-257-098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22-329-041-391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