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7896" w14:textId="8857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27 декабря 2023 года № 16-90 "О бюджете Райымбекского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22 октября 2024 года № 32-174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бюджете Райымбекского района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16-90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192 231)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5 076 729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1 554 087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3 522 506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5 563 598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320 969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415 350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94 381 тысячa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807 838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807 838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690 920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94 381 тысячa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211 299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бюджету, развитию малого и среднего предпринимательства, туризму, инновационному развитию, промышленности, строительству, транспорту, связи, энергетике, жилищно-коммунальному хозяйству, сельскому хозяйству и регулированию земельных отношений, охране окружающей среды, эффективному использованию природных ресурсов".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Мусирбаев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Райымбекского районного маслихата от 22 октября 2024 года № 32-174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27 декабря 2023 года № 16-90 "О бюджете Райымбекского района на 2024-2026 годы"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