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67f" w14:textId="e963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декабря 2024 года № 37-119.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300 429 773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281 052 216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523 538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2 890 627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15 963 392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303 837 835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53-175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 бюджетных изъятий в областной бюджет в сумме 254 610 807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целевые текущие трансферты из нижестоящего бюджета на возмещение затрат вышестоящего бюджета в связи с изменением законодательства в сумме 1 947 866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бюджетных субвенций, передаваемых из районного бюджета в бюджеты сельских округов в сумме 22 565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22 565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26 декабря 2024 года № 37-119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53-175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300 429 773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281 052 216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14 974 070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1 598 996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261 781 851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261 692 367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15 963 392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281 470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26 декабря 2024 года № 37-119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317 329 092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300 555 891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36 118 763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36 118 763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259 978 936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259 821 243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14 073 859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317 341 309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26 декабря 2024 года № 37-119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332 876 655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316 003 461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272 586 120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272 417 415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14 138 572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