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f681" w14:textId="b98f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2023 года № VIII-13-58 "О бюджете Енбекшиказахского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октября 2024 года № VIII-30-139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VIII-13-58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191835)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33 352 144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14 172 665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210 697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2 616 152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16 352 630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37 184 111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332 161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472 916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140 755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4 164 128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4 164 128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4 814 893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1 133 192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482 427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"22" октября 2024 года № VIII-30-139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"27" декабря 2023 года № VIII-13-58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33 352 144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14 172 665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2 475 304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3 624 533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1 241 728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1 142 613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2 616 152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1 512 398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1 512 398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16 352 630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13 795 658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обласьного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70 926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2 481 284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-4 164 128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4 164 128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