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bd64" w14:textId="090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Шетиргизского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Шетиргизского сельского округа на 2025 год поступление текущего целевого трансферта из районного бюджета в сумме 44132,3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Шетиргизсского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