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e5a0" w14:textId="f71e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168 "Об утверждении Шалкарского городского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168 "Об утверждении Шалкарского городского бюджета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–841867,7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196092,5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15244,0 тысяч тенге; поступления трансфертов – 629912,2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881231,7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-39364,0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бюджета–39364,0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39364,0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2024 год целевые текущие трансферты из районного бюджета в сумме 629758,2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города Шалкар.";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