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a27" w14:textId="5a6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26 декабря 2023 года №159 "Об утверждении Шалкарского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июня 2024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декабря 2023 года № 159 "Об утверждении Шалкарского районного бюджета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7120091,7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- 4371611,0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- 2728129,7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- 7855460,4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- 365786,0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- 440846,0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-1101154,7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- 1101154,7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440846,0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735368,7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текущие целевые трансферты бюджетам города районного значения и сельских округов на 2024 год в сумме 1190460,6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2024 год займы из областного бюджета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2024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размещение государственного социального заказа внеправительственных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Предумотреть в районном бюджете на 2024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канализационно-очистного сооружения на канализационных сетях села Бегимбет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строительство канализационно-очистного сооружения города Шалкар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здания призывного пункта в городе Шалкар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электрических сетей в селе Алабас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электрических сетей в селе Сарысай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спортивного комплекса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к строительству цифровой инфраструктуры в Шалкарском районе Актюбинской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3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юридическая, судебная,уголовно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2024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