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5e72" w14:textId="e4b5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2023 год № 172 "Об утверждении бюджета Бозойского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15 марта 2024 года № 211.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2023 года № 172 "Об утверждении бюджета Бозойского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Шалкарский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Бозойского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61361,2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31206,0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28915,2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- 70560,3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-9199,1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9199,1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9199,1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2024 год поступление текущего целевого трансферта из районного бюджета в сумме 28860,2 тысяч 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Бозойского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марта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ближайщей организации здравоохранения,оказывающей врачебную поиощь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 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