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e04f" w14:textId="743e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171 "Об утверждении бюджета Бершугирского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марта 2024 года № 210.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171 "Об утверждении бюджета Бершугирского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Шалкарский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Бершугирского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49097,0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- 11028,0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33749,0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- 59195,3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-10098,3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10098,3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10098,3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2024 год поступление текущего целевого трансферта из районного бюджета в сумме 33694,0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Бершугирского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капиталов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