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87ea" w14:textId="b2e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26 декабря 2023 года № 159 "Об утверждении Шалкарского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марта 2024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декабря 2023 года № 159 "Об утверждении Шалкарского районного бюджета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5547950,7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- 4282991,0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- 1257018,7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- 6283319,4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-67676,0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-667692,7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- 667692,7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районном бюджете текущие целевые трансферты бюджетам города районного значения и сельских округов на 2024 год в сумме 1303636,5 тысяч тенге, согласно приложения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специтальными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 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735581,1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