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9e74" w14:textId="9d29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124 "Об утверждении бюджета Копинского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23 августа 2024 года № 224.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Копинского сельского округа на 2024-2026 годы" от 27 декабря 2023 года № 124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1 500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августа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124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