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ae54" w14:textId="f68a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124 "Об утверждении бюджета Копинского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июня 2024 года № 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2024-2026 годы" от 27 декабря 2023 года № 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90 369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1 500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124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