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187f" w14:textId="1801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124 "Об утверждении бюджета Копинского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2024-2026 годы" от 27 декабря 2023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124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