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aad2" w14:textId="f7fa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21 декабря 2023 года № 92 "Об утверждении Уилского районного бюджета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7 ноября 2024 года № 181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2024-2026 годы" от 21 декабря 2023 года № 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5 389 206,3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4 490 150,3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6 630 638,1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29 525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-1 270 956,8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1 270 956,8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805 444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506 061,8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2024 год поступление бюджетных кредитов из республиканского бюджета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70 074 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бюджетных кредитов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2024 год поступление за счет кредитов из областного бюджета из средств внутренних займов: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735 370 тысяч тенге – для выкупа готового жилья для его последующего предоставления в аренду очередникам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2024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125 613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46 200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14 601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30 786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9 851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149 157 тысяч тенге – на социальную помощь для нуждающихся граждан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53 293 тысяч тенге – на 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района на 2024 год в сумме 350 814,6 тысяч тенге.".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2024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5 389 206,3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4 490 150,3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4 489 602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4 489 602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- 1 270 956,8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1 207 956,8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