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9eca" w14:textId="e489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имени К. Жубанова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2024 года № 329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К. Жубанова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128 353,9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122 225,9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128 490,8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136,9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на 2025 год объем субвенций, передаваемые из районного бюджета в бюджет сельского округа им. К. Жубанова в сумме 35 857,6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2025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14 766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14 766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