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26e3" w14:textId="bac2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152 Об утверждении бюджета Аккемирского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2024-2026 годы" от 8 января 2024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98 269,8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4 679,8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июля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