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324a" w14:textId="7b332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8 января 2024 года № 153 "Об утверждении бюджета Ащесайского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18 июня 2024 года № 230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Ащесайского сельского округа на 2024-2026 годы" от 08 января 2024 года № 153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Ащесайского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68 786,3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63 074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68 985,5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- 199,2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199, 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199,2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Кадралин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Ащесайского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