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369" w14:textId="b9c5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163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2024-2026 годы" от 8 января 2024 года № 163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139 404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140 272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