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410" w14:textId="1ad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3 "Об утверждении бюджета Аще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4-2026 годы" от 8 января 2024 года № 1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1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