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49bf" w14:textId="4d84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Кумсайского сельского округа на 2024-2026 годы</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8 января 2024 года № 161</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Кумсайского сельского округа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2024 год в следующих объемах:</w:t>
      </w:r>
    </w:p>
    <w:bookmarkEnd w:id="1"/>
    <w:p>
      <w:pPr>
        <w:spacing w:after="0"/>
        <w:ind w:left="0"/>
        <w:jc w:val="both"/>
      </w:pPr>
      <w:r>
        <w:rPr>
          <w:rFonts w:ascii="Times New Roman"/>
          <w:b w:val="false"/>
          <w:i w:val="false"/>
          <w:color w:val="000000"/>
          <w:sz w:val="28"/>
        </w:rPr>
        <w:t>
      1) доходы– 77 675 тысяч тенге:</w:t>
      </w:r>
    </w:p>
    <w:p>
      <w:pPr>
        <w:spacing w:after="0"/>
        <w:ind w:left="0"/>
        <w:jc w:val="both"/>
      </w:pPr>
      <w:r>
        <w:rPr>
          <w:rFonts w:ascii="Times New Roman"/>
          <w:b w:val="false"/>
          <w:i w:val="false"/>
          <w:color w:val="000000"/>
          <w:sz w:val="28"/>
        </w:rPr>
        <w:t>
      налоговые поступления – 8 134 тысяч тенге;</w:t>
      </w:r>
    </w:p>
    <w:p>
      <w:pPr>
        <w:spacing w:after="0"/>
        <w:ind w:left="0"/>
        <w:jc w:val="both"/>
      </w:pPr>
      <w:r>
        <w:rPr>
          <w:rFonts w:ascii="Times New Roman"/>
          <w:b w:val="false"/>
          <w:i w:val="false"/>
          <w:color w:val="000000"/>
          <w:sz w:val="28"/>
        </w:rPr>
        <w:t>
      неналоговые поступления – 0 тенге;</w:t>
      </w:r>
    </w:p>
    <w:p>
      <w:pPr>
        <w:spacing w:after="0"/>
        <w:ind w:left="0"/>
        <w:jc w:val="both"/>
      </w:pPr>
      <w:r>
        <w:rPr>
          <w:rFonts w:ascii="Times New Roman"/>
          <w:b w:val="false"/>
          <w:i w:val="false"/>
          <w:color w:val="000000"/>
          <w:sz w:val="28"/>
        </w:rPr>
        <w:t>
      поступления от продажи основного капитала – 0 тенге;</w:t>
      </w:r>
    </w:p>
    <w:p>
      <w:pPr>
        <w:spacing w:after="0"/>
        <w:ind w:left="0"/>
        <w:jc w:val="both"/>
      </w:pPr>
      <w:r>
        <w:rPr>
          <w:rFonts w:ascii="Times New Roman"/>
          <w:b w:val="false"/>
          <w:i w:val="false"/>
          <w:color w:val="000000"/>
          <w:sz w:val="28"/>
        </w:rPr>
        <w:t>
      поступления трансфертов – 69 541 тысяч тенге;</w:t>
      </w:r>
    </w:p>
    <w:p>
      <w:pPr>
        <w:spacing w:after="0"/>
        <w:ind w:left="0"/>
        <w:jc w:val="both"/>
      </w:pPr>
      <w:r>
        <w:rPr>
          <w:rFonts w:ascii="Times New Roman"/>
          <w:b w:val="false"/>
          <w:i w:val="false"/>
          <w:color w:val="000000"/>
          <w:sz w:val="28"/>
        </w:rPr>
        <w:t>
      2) затраты – 78 123,3 тысяч тенге;</w:t>
      </w:r>
    </w:p>
    <w:p>
      <w:pPr>
        <w:spacing w:after="0"/>
        <w:ind w:left="0"/>
        <w:jc w:val="both"/>
      </w:pPr>
      <w:r>
        <w:rPr>
          <w:rFonts w:ascii="Times New Roman"/>
          <w:b w:val="false"/>
          <w:i w:val="false"/>
          <w:color w:val="000000"/>
          <w:sz w:val="28"/>
        </w:rPr>
        <w:t>
      3) чистое бюджетное кредитование – 0 тенге:</w:t>
      </w:r>
    </w:p>
    <w:p>
      <w:pPr>
        <w:spacing w:after="0"/>
        <w:ind w:left="0"/>
        <w:jc w:val="both"/>
      </w:pPr>
      <w:r>
        <w:rPr>
          <w:rFonts w:ascii="Times New Roman"/>
          <w:b w:val="false"/>
          <w:i w:val="false"/>
          <w:color w:val="000000"/>
          <w:sz w:val="28"/>
        </w:rPr>
        <w:t>
      бюджетные кредиты – 0 тенге;</w:t>
      </w:r>
    </w:p>
    <w:p>
      <w:pPr>
        <w:spacing w:after="0"/>
        <w:ind w:left="0"/>
        <w:jc w:val="both"/>
      </w:pPr>
      <w:r>
        <w:rPr>
          <w:rFonts w:ascii="Times New Roman"/>
          <w:b w:val="false"/>
          <w:i w:val="false"/>
          <w:color w:val="000000"/>
          <w:sz w:val="28"/>
        </w:rPr>
        <w:t>
      погашение бюджетных кредитов – 0 тенге;</w:t>
      </w:r>
    </w:p>
    <w:p>
      <w:pPr>
        <w:spacing w:after="0"/>
        <w:ind w:left="0"/>
        <w:jc w:val="both"/>
      </w:pPr>
      <w:r>
        <w:rPr>
          <w:rFonts w:ascii="Times New Roman"/>
          <w:b w:val="false"/>
          <w:i w:val="false"/>
          <w:color w:val="000000"/>
          <w:sz w:val="28"/>
        </w:rPr>
        <w:t>
      4) сальдо по операциям с финансовыми активами – 0 тенге:</w:t>
      </w:r>
    </w:p>
    <w:p>
      <w:pPr>
        <w:spacing w:after="0"/>
        <w:ind w:left="0"/>
        <w:jc w:val="both"/>
      </w:pPr>
      <w:r>
        <w:rPr>
          <w:rFonts w:ascii="Times New Roman"/>
          <w:b w:val="false"/>
          <w:i w:val="false"/>
          <w:color w:val="000000"/>
          <w:sz w:val="28"/>
        </w:rPr>
        <w:t>
      приобретение финансовых активов – 0 тенге;</w:t>
      </w:r>
    </w:p>
    <w:p>
      <w:pPr>
        <w:spacing w:after="0"/>
        <w:ind w:left="0"/>
        <w:jc w:val="both"/>
      </w:pPr>
      <w:r>
        <w:rPr>
          <w:rFonts w:ascii="Times New Roman"/>
          <w:b w:val="false"/>
          <w:i w:val="false"/>
          <w:color w:val="000000"/>
          <w:sz w:val="28"/>
        </w:rPr>
        <w:t>
      поступления от продажи финансовых активов государства– 0 тенге;</w:t>
      </w:r>
    </w:p>
    <w:p>
      <w:pPr>
        <w:spacing w:after="0"/>
        <w:ind w:left="0"/>
        <w:jc w:val="both"/>
      </w:pPr>
      <w:r>
        <w:rPr>
          <w:rFonts w:ascii="Times New Roman"/>
          <w:b w:val="false"/>
          <w:i w:val="false"/>
          <w:color w:val="000000"/>
          <w:sz w:val="28"/>
        </w:rPr>
        <w:t>
      5) дефицит (профицит) бюджета– -448,3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448,3 тысяч тенге:</w:t>
      </w:r>
    </w:p>
    <w:p>
      <w:pPr>
        <w:spacing w:after="0"/>
        <w:ind w:left="0"/>
        <w:jc w:val="both"/>
      </w:pPr>
      <w:r>
        <w:rPr>
          <w:rFonts w:ascii="Times New Roman"/>
          <w:b w:val="false"/>
          <w:i w:val="false"/>
          <w:color w:val="000000"/>
          <w:sz w:val="28"/>
        </w:rPr>
        <w:t>
      поступления займов– 0 тенге;</w:t>
      </w:r>
    </w:p>
    <w:p>
      <w:pPr>
        <w:spacing w:after="0"/>
        <w:ind w:left="0"/>
        <w:jc w:val="both"/>
      </w:pPr>
      <w:r>
        <w:rPr>
          <w:rFonts w:ascii="Times New Roman"/>
          <w:b w:val="false"/>
          <w:i w:val="false"/>
          <w:color w:val="000000"/>
          <w:sz w:val="28"/>
        </w:rPr>
        <w:t>
      погашение займов– 0 тенге;</w:t>
      </w:r>
    </w:p>
    <w:p>
      <w:pPr>
        <w:spacing w:after="0"/>
        <w:ind w:left="0"/>
        <w:jc w:val="both"/>
      </w:pPr>
      <w:r>
        <w:rPr>
          <w:rFonts w:ascii="Times New Roman"/>
          <w:b w:val="false"/>
          <w:i w:val="false"/>
          <w:color w:val="000000"/>
          <w:sz w:val="28"/>
        </w:rPr>
        <w:t>
      используемые остатки бюджетных средств – 448,3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Мугалжарского районного маслихата Актюбинской области от 02.12.2024 </w:t>
      </w:r>
      <w:r>
        <w:rPr>
          <w:rFonts w:ascii="Times New Roman"/>
          <w:b w:val="false"/>
          <w:i w:val="false"/>
          <w:color w:val="000000"/>
          <w:sz w:val="28"/>
        </w:rPr>
        <w:t>№ 308</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Принять к сведению и руководству, что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республиканском бюджете на 2024-2026 годы" установлено:</w:t>
      </w:r>
    </w:p>
    <w:bookmarkEnd w:id="2"/>
    <w:p>
      <w:pPr>
        <w:spacing w:after="0"/>
        <w:ind w:left="0"/>
        <w:jc w:val="both"/>
      </w:pPr>
      <w:r>
        <w:rPr>
          <w:rFonts w:ascii="Times New Roman"/>
          <w:b w:val="false"/>
          <w:i w:val="false"/>
          <w:color w:val="000000"/>
          <w:sz w:val="28"/>
        </w:rPr>
        <w:t>
      с 1 января 2024 года:</w:t>
      </w:r>
    </w:p>
    <w:p>
      <w:pPr>
        <w:spacing w:after="0"/>
        <w:ind w:left="0"/>
        <w:jc w:val="both"/>
      </w:pPr>
      <w:r>
        <w:rPr>
          <w:rFonts w:ascii="Times New Roman"/>
          <w:b w:val="false"/>
          <w:i w:val="false"/>
          <w:color w:val="000000"/>
          <w:sz w:val="28"/>
        </w:rPr>
        <w:t>
      1) минимальный размер заработной платы – 85 000 тенге;</w:t>
      </w:r>
    </w:p>
    <w:p>
      <w:pPr>
        <w:spacing w:after="0"/>
        <w:ind w:left="0"/>
        <w:jc w:val="both"/>
      </w:pPr>
      <w:r>
        <w:rPr>
          <w:rFonts w:ascii="Times New Roman"/>
          <w:b w:val="false"/>
          <w:i w:val="false"/>
          <w:color w:val="000000"/>
          <w:sz w:val="28"/>
        </w:rPr>
        <w:t>
      2) минимальный размер пенсии – 57 853 тенге;</w:t>
      </w:r>
    </w:p>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3 692 тенге;</w:t>
      </w:r>
    </w:p>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 43 407 тенге.</w:t>
      </w:r>
    </w:p>
    <w:bookmarkStart w:name="z5" w:id="3"/>
    <w:p>
      <w:pPr>
        <w:spacing w:after="0"/>
        <w:ind w:left="0"/>
        <w:jc w:val="both"/>
      </w:pPr>
      <w:r>
        <w:rPr>
          <w:rFonts w:ascii="Times New Roman"/>
          <w:b w:val="false"/>
          <w:i w:val="false"/>
          <w:color w:val="000000"/>
          <w:sz w:val="28"/>
        </w:rPr>
        <w:t>
      3. Учесть в бюджет Кумсайского сельского округа на 2024 год объем субвенций, передаваемые из районного бюджета в сумме 36 631 тысяч тенге.</w:t>
      </w:r>
    </w:p>
    <w:bookmarkEnd w:id="3"/>
    <w:bookmarkStart w:name="z6" w:id="4"/>
    <w:p>
      <w:pPr>
        <w:spacing w:after="0"/>
        <w:ind w:left="0"/>
        <w:jc w:val="both"/>
      </w:pPr>
      <w:r>
        <w:rPr>
          <w:rFonts w:ascii="Times New Roman"/>
          <w:b w:val="false"/>
          <w:i w:val="false"/>
          <w:color w:val="000000"/>
          <w:sz w:val="28"/>
        </w:rPr>
        <w:t>
      4. Учесть, в бюджете Кумсайского сельского округа на 2024 год поступление целевых текущих трансфертов из республиканского бюджета на повышение заработной платы отдельных категорий гажданских служащих, работников организаций, содержащихся за счет средств государственного бюджета, работников казенных предприятий 30 тысяч тенге.</w:t>
      </w:r>
    </w:p>
    <w:bookmarkEnd w:id="4"/>
    <w:bookmarkStart w:name="z7" w:id="5"/>
    <w:p>
      <w:pPr>
        <w:spacing w:after="0"/>
        <w:ind w:left="0"/>
        <w:jc w:val="both"/>
      </w:pPr>
      <w:r>
        <w:rPr>
          <w:rFonts w:ascii="Times New Roman"/>
          <w:b w:val="false"/>
          <w:i w:val="false"/>
          <w:color w:val="000000"/>
          <w:sz w:val="28"/>
        </w:rPr>
        <w:t>
      5. Настоящее решение вводится в действие с 1 января 2024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8 января 2024 года </w:t>
            </w:r>
            <w:r>
              <w:br/>
            </w:r>
            <w:r>
              <w:rPr>
                <w:rFonts w:ascii="Times New Roman"/>
                <w:b w:val="false"/>
                <w:i w:val="false"/>
                <w:color w:val="000000"/>
                <w:sz w:val="20"/>
              </w:rPr>
              <w:t>№ 161</w:t>
            </w:r>
          </w:p>
        </w:tc>
      </w:tr>
    </w:tbl>
    <w:p>
      <w:pPr>
        <w:spacing w:after="0"/>
        <w:ind w:left="0"/>
        <w:jc w:val="left"/>
      </w:pPr>
      <w:r>
        <w:rPr>
          <w:rFonts w:ascii="Times New Roman"/>
          <w:b/>
          <w:i w:val="false"/>
          <w:color w:val="000000"/>
        </w:rPr>
        <w:t xml:space="preserve"> Бюджет Кумсайского сельского округа на 2024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02.12.2024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землю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9 января 2024 года </w:t>
            </w:r>
            <w:r>
              <w:br/>
            </w:r>
            <w:r>
              <w:rPr>
                <w:rFonts w:ascii="Times New Roman"/>
                <w:b w:val="false"/>
                <w:i w:val="false"/>
                <w:color w:val="000000"/>
                <w:sz w:val="20"/>
              </w:rPr>
              <w:t>№ 161</w:t>
            </w:r>
          </w:p>
        </w:tc>
      </w:tr>
    </w:tbl>
    <w:p>
      <w:pPr>
        <w:spacing w:after="0"/>
        <w:ind w:left="0"/>
        <w:jc w:val="left"/>
      </w:pPr>
      <w:r>
        <w:rPr>
          <w:rFonts w:ascii="Times New Roman"/>
          <w:b/>
          <w:i w:val="false"/>
          <w:color w:val="000000"/>
        </w:rPr>
        <w:t xml:space="preserve"> Бюджет Кумсайского сельского округа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9 января 2024 года </w:t>
            </w:r>
            <w:r>
              <w:br/>
            </w:r>
            <w:r>
              <w:rPr>
                <w:rFonts w:ascii="Times New Roman"/>
                <w:b w:val="false"/>
                <w:i w:val="false"/>
                <w:color w:val="000000"/>
                <w:sz w:val="20"/>
              </w:rPr>
              <w:t>№ 161</w:t>
            </w:r>
          </w:p>
        </w:tc>
      </w:tr>
    </w:tbl>
    <w:p>
      <w:pPr>
        <w:spacing w:after="0"/>
        <w:ind w:left="0"/>
        <w:jc w:val="left"/>
      </w:pPr>
      <w:r>
        <w:rPr>
          <w:rFonts w:ascii="Times New Roman"/>
          <w:b/>
          <w:i w:val="false"/>
          <w:color w:val="000000"/>
        </w:rPr>
        <w:t xml:space="preserve"> Бюджет Кумсайского сельского округа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2 443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